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2A00" w:rsidRDefault="00782A00">
      <w:pPr>
        <w:jc w:val="right"/>
        <w:rPr>
          <w:sz w:val="24"/>
          <w:szCs w:val="24"/>
        </w:rPr>
      </w:pPr>
      <w:r>
        <w:rPr>
          <w:sz w:val="24"/>
          <w:szCs w:val="24"/>
        </w:rPr>
        <w:t>Форма 9д-1</w:t>
      </w:r>
    </w:p>
    <w:p w:rsidR="00782A00" w:rsidRDefault="00782A00">
      <w:pPr>
        <w:spacing w:before="240" w:after="24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Информация об условиях, на которых осуществляется выполнение (оказание) регулируемых работ (услуг) в аэропортах</w:t>
      </w:r>
    </w:p>
    <w:p w:rsidR="00782A00" w:rsidRDefault="00BF4A7B">
      <w:pPr>
        <w:rPr>
          <w:sz w:val="24"/>
          <w:szCs w:val="24"/>
        </w:rPr>
      </w:pPr>
      <w:r>
        <w:rPr>
          <w:sz w:val="24"/>
          <w:szCs w:val="24"/>
        </w:rPr>
        <w:t>предоставляемые   ОО</w:t>
      </w:r>
      <w:r w:rsidR="00782A00">
        <w:rPr>
          <w:sz w:val="24"/>
          <w:szCs w:val="24"/>
        </w:rPr>
        <w:t>О «ДОМОДЕДОВО СЕКЬЮРИТИ»</w:t>
      </w:r>
    </w:p>
    <w:p w:rsidR="00782A00" w:rsidRDefault="00782A00">
      <w:pPr>
        <w:pBdr>
          <w:top w:val="single" w:sz="1" w:space="1" w:color="000000"/>
        </w:pBdr>
        <w:ind w:left="1901" w:right="9327"/>
        <w:rPr>
          <w:sz w:val="2"/>
          <w:szCs w:val="2"/>
        </w:rPr>
      </w:pPr>
    </w:p>
    <w:p w:rsidR="00782A00" w:rsidRDefault="00782A00">
      <w:pPr>
        <w:rPr>
          <w:sz w:val="24"/>
          <w:szCs w:val="24"/>
        </w:rPr>
      </w:pPr>
      <w:r>
        <w:rPr>
          <w:sz w:val="24"/>
          <w:szCs w:val="24"/>
        </w:rPr>
        <w:t>(наименование субъекта естественных монополий)</w:t>
      </w:r>
    </w:p>
    <w:p w:rsidR="00782A00" w:rsidRDefault="00782A00">
      <w:pPr>
        <w:rPr>
          <w:sz w:val="24"/>
          <w:szCs w:val="24"/>
        </w:rPr>
      </w:pPr>
      <w:r>
        <w:rPr>
          <w:sz w:val="24"/>
          <w:szCs w:val="24"/>
        </w:rPr>
        <w:t xml:space="preserve">на территории  </w:t>
      </w:r>
      <w:r w:rsidR="00BF4A7B">
        <w:rPr>
          <w:sz w:val="24"/>
          <w:szCs w:val="24"/>
        </w:rPr>
        <w:t xml:space="preserve">  </w:t>
      </w:r>
      <w:r>
        <w:rPr>
          <w:sz w:val="24"/>
          <w:szCs w:val="24"/>
        </w:rPr>
        <w:t>Московский аэропорт «Домодедово»</w:t>
      </w:r>
    </w:p>
    <w:p w:rsidR="00782A00" w:rsidRDefault="00782A00">
      <w:pPr>
        <w:pBdr>
          <w:top w:val="single" w:sz="1" w:space="1" w:color="000000"/>
        </w:pBdr>
        <w:ind w:left="1622" w:right="9327"/>
        <w:rPr>
          <w:sz w:val="2"/>
          <w:szCs w:val="2"/>
        </w:rPr>
      </w:pPr>
    </w:p>
    <w:p w:rsidR="00782A00" w:rsidRDefault="00782A00">
      <w:pPr>
        <w:rPr>
          <w:sz w:val="24"/>
          <w:szCs w:val="24"/>
        </w:rPr>
      </w:pPr>
      <w:r>
        <w:rPr>
          <w:sz w:val="24"/>
          <w:szCs w:val="24"/>
        </w:rPr>
        <w:t>(наименование аэропорта)</w:t>
      </w:r>
    </w:p>
    <w:p w:rsidR="00782A00" w:rsidRDefault="00DE09B0">
      <w:pPr>
        <w:rPr>
          <w:sz w:val="24"/>
          <w:szCs w:val="24"/>
        </w:rPr>
      </w:pPr>
      <w:r>
        <w:rPr>
          <w:sz w:val="24"/>
          <w:szCs w:val="24"/>
        </w:rPr>
        <w:t xml:space="preserve">за период  </w:t>
      </w:r>
      <w:r w:rsidR="004D0C40">
        <w:rPr>
          <w:kern w:val="0"/>
          <w:sz w:val="24"/>
          <w:szCs w:val="24"/>
          <w:lang w:eastAsia="ru-RU"/>
        </w:rPr>
        <w:t xml:space="preserve">2018 </w:t>
      </w:r>
      <w:bookmarkStart w:id="0" w:name="_GoBack"/>
      <w:bookmarkEnd w:id="0"/>
      <w:r w:rsidR="00AF3097" w:rsidRPr="00AF3097">
        <w:rPr>
          <w:kern w:val="0"/>
          <w:sz w:val="24"/>
          <w:szCs w:val="24"/>
          <w:lang w:eastAsia="ru-RU"/>
        </w:rPr>
        <w:t xml:space="preserve">г. </w:t>
      </w:r>
      <w:r w:rsidR="004D0C40">
        <w:rPr>
          <w:kern w:val="0"/>
          <w:sz w:val="24"/>
          <w:szCs w:val="24"/>
          <w:lang w:eastAsia="ru-RU"/>
        </w:rPr>
        <w:t>летний</w:t>
      </w:r>
      <w:r w:rsidR="00AF3097" w:rsidRPr="00AF3097">
        <w:rPr>
          <w:kern w:val="0"/>
          <w:sz w:val="24"/>
          <w:szCs w:val="24"/>
          <w:lang w:eastAsia="ru-RU"/>
        </w:rPr>
        <w:t xml:space="preserve"> сезон</w:t>
      </w:r>
    </w:p>
    <w:p w:rsidR="00782A00" w:rsidRDefault="00782A00">
      <w:pPr>
        <w:pBdr>
          <w:top w:val="single" w:sz="1" w:space="1" w:color="000000"/>
        </w:pBdr>
        <w:ind w:left="1134" w:right="9327"/>
        <w:rPr>
          <w:sz w:val="2"/>
          <w:szCs w:val="2"/>
        </w:rPr>
      </w:pPr>
    </w:p>
    <w:p w:rsidR="00BF4A7B" w:rsidRDefault="00782A00">
      <w:pPr>
        <w:tabs>
          <w:tab w:val="left" w:pos="7513"/>
          <w:tab w:val="left" w:pos="10206"/>
        </w:tabs>
        <w:ind w:right="550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сведения о юридическом лице: </w:t>
      </w:r>
      <w:r w:rsidR="00BF4A7B">
        <w:rPr>
          <w:sz w:val="24"/>
          <w:szCs w:val="24"/>
          <w:u w:val="single"/>
        </w:rPr>
        <w:t>О</w:t>
      </w:r>
      <w:r w:rsidR="00AF3097">
        <w:rPr>
          <w:sz w:val="24"/>
          <w:szCs w:val="24"/>
          <w:u w:val="single"/>
        </w:rPr>
        <w:t>бщество с ограниченной ответственностью</w:t>
      </w:r>
      <w:r>
        <w:rPr>
          <w:sz w:val="24"/>
          <w:szCs w:val="24"/>
          <w:u w:val="single"/>
        </w:rPr>
        <w:t xml:space="preserve"> «ДОМОДЕДОВО СЕКЬЮРИТИ» </w:t>
      </w:r>
    </w:p>
    <w:p w:rsidR="00AF3097" w:rsidRPr="00AF3097" w:rsidRDefault="00AF3097" w:rsidP="00AF3097">
      <w:pPr>
        <w:rPr>
          <w:sz w:val="24"/>
          <w:szCs w:val="24"/>
        </w:rPr>
      </w:pPr>
      <w:r w:rsidRPr="00AF3097">
        <w:rPr>
          <w:sz w:val="24"/>
          <w:szCs w:val="24"/>
        </w:rPr>
        <w:t xml:space="preserve">место нахождения: Московская область, город  Домодедово, территория "Аэропорт "Домодедово", </w:t>
      </w:r>
      <w:proofErr w:type="spellStart"/>
      <w:r w:rsidRPr="00AF3097">
        <w:rPr>
          <w:sz w:val="24"/>
          <w:szCs w:val="24"/>
        </w:rPr>
        <w:t>стр</w:t>
      </w:r>
      <w:proofErr w:type="spellEnd"/>
      <w:r w:rsidRPr="00AF3097">
        <w:rPr>
          <w:sz w:val="24"/>
          <w:szCs w:val="24"/>
        </w:rPr>
        <w:t xml:space="preserve"> . 3/1. </w:t>
      </w:r>
      <w:r w:rsidRPr="00AF3097">
        <w:rPr>
          <w:sz w:val="24"/>
          <w:szCs w:val="24"/>
        </w:rPr>
        <w:br/>
        <w:t>Управляющий директор Романцев Александр Николаевич, тел./факс 8 (495) 795-38-20</w:t>
      </w:r>
    </w:p>
    <w:p w:rsidR="00782A00" w:rsidRDefault="00782A00" w:rsidP="00AF3097">
      <w:pPr>
        <w:rPr>
          <w:sz w:val="24"/>
          <w:szCs w:val="24"/>
        </w:rPr>
      </w:pPr>
      <w:r>
        <w:rPr>
          <w:sz w:val="24"/>
          <w:szCs w:val="24"/>
        </w:rPr>
        <w:t>(наименование, место нахождения, Ф.И.О. руководителя, контактные данные)</w:t>
      </w:r>
    </w:p>
    <w:tbl>
      <w:tblPr>
        <w:tblW w:w="15770" w:type="dxa"/>
        <w:tblInd w:w="-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4"/>
        <w:gridCol w:w="1417"/>
        <w:gridCol w:w="1421"/>
        <w:gridCol w:w="567"/>
        <w:gridCol w:w="989"/>
        <w:gridCol w:w="1279"/>
        <w:gridCol w:w="705"/>
        <w:gridCol w:w="993"/>
        <w:gridCol w:w="1278"/>
        <w:gridCol w:w="706"/>
        <w:gridCol w:w="993"/>
        <w:gridCol w:w="992"/>
        <w:gridCol w:w="992"/>
        <w:gridCol w:w="993"/>
        <w:gridCol w:w="992"/>
        <w:gridCol w:w="999"/>
      </w:tblGrid>
      <w:tr w:rsidR="00782A00" w:rsidTr="000B1E48">
        <w:trPr>
          <w:cantSplit/>
        </w:trPr>
        <w:tc>
          <w:tcPr>
            <w:tcW w:w="45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№</w:t>
            </w:r>
            <w:r>
              <w:br/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Наимено</w:t>
            </w:r>
            <w:r>
              <w:softHyphen/>
              <w:t>вание регули</w:t>
            </w:r>
            <w:r>
              <w:softHyphen/>
              <w:t>руемых работ (услуг), затраты на выпол</w:t>
            </w:r>
            <w:r>
              <w:softHyphen/>
              <w:t>нение (оказание) которых включены в тарифы (сборы, плату), установ</w:t>
            </w:r>
            <w:r>
              <w:softHyphen/>
              <w:t>ленные в сфере оказания услуг в аэро</w:t>
            </w:r>
            <w:r>
              <w:softHyphen/>
              <w:t>портах</w:t>
            </w:r>
          </w:p>
        </w:tc>
        <w:tc>
          <w:tcPr>
            <w:tcW w:w="2977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Перечень существенных условий договоров на оказание регулируемых услуг</w:t>
            </w:r>
          </w:p>
        </w:tc>
        <w:tc>
          <w:tcPr>
            <w:tcW w:w="2977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Порядок доступа к услугам</w:t>
            </w:r>
          </w:p>
        </w:tc>
        <w:tc>
          <w:tcPr>
            <w:tcW w:w="2977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Порядок оказания услуг</w:t>
            </w:r>
          </w:p>
        </w:tc>
        <w:tc>
          <w:tcPr>
            <w:tcW w:w="2977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Порядок оказания услуг в условиях ограниченной пропускной способности объектов инфраструктуры аэропорта</w:t>
            </w:r>
          </w:p>
        </w:tc>
        <w:tc>
          <w:tcPr>
            <w:tcW w:w="99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Порядок подтверж</w:t>
            </w:r>
            <w:r>
              <w:softHyphen/>
              <w:t>дения времен</w:t>
            </w:r>
            <w:r>
              <w:softHyphen/>
              <w:t>ных интер</w:t>
            </w:r>
            <w:r>
              <w:softHyphen/>
              <w:t>валов рейсов в аэро</w:t>
            </w:r>
            <w:r>
              <w:softHyphen/>
              <w:t>порту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82A00" w:rsidRDefault="00782A00">
            <w:pPr>
              <w:autoSpaceDE/>
              <w:snapToGrid w:val="0"/>
              <w:jc w:val="center"/>
            </w:pPr>
            <w:r>
              <w:t>Условия конкур</w:t>
            </w:r>
            <w:r>
              <w:softHyphen/>
              <w:t>сов по выде</w:t>
            </w:r>
            <w:r>
              <w:softHyphen/>
              <w:t>лению времен</w:t>
            </w:r>
            <w:r>
              <w:softHyphen/>
              <w:t>ных интер</w:t>
            </w:r>
            <w:r>
              <w:softHyphen/>
              <w:t>валов выпол</w:t>
            </w:r>
            <w:r>
              <w:softHyphen/>
              <w:t>нения рейсов в аэро</w:t>
            </w:r>
            <w:r>
              <w:softHyphen/>
              <w:t>порту, проводи</w:t>
            </w:r>
            <w:r>
              <w:softHyphen/>
              <w:t>мых опе</w:t>
            </w:r>
            <w:r>
              <w:softHyphen/>
              <w:t>ратором аэро</w:t>
            </w:r>
            <w:r>
              <w:softHyphen/>
              <w:t>порта</w:t>
            </w:r>
            <w:proofErr w:type="gramStart"/>
            <w:r>
              <w:t> (*)</w:t>
            </w:r>
            <w:proofErr w:type="gramEnd"/>
          </w:p>
        </w:tc>
      </w:tr>
      <w:tr w:rsidR="00782A00" w:rsidTr="00346DC7">
        <w:trPr>
          <w:cantSplit/>
        </w:trPr>
        <w:tc>
          <w:tcPr>
            <w:tcW w:w="45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</w:pP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</w:pPr>
          </w:p>
        </w:tc>
        <w:tc>
          <w:tcPr>
            <w:tcW w:w="142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Pr="00F822FA" w:rsidRDefault="00782A00">
            <w:pPr>
              <w:snapToGrid w:val="0"/>
              <w:jc w:val="center"/>
            </w:pPr>
            <w:r w:rsidRPr="00F822FA">
              <w:t>по назем</w:t>
            </w:r>
            <w:r w:rsidRPr="00F822FA">
              <w:softHyphen/>
              <w:t>ному и техни</w:t>
            </w:r>
            <w:r w:rsidRPr="00F822FA">
              <w:softHyphen/>
              <w:t>ческому обслу</w:t>
            </w:r>
            <w:r w:rsidRPr="00F822FA">
              <w:softHyphen/>
              <w:t>жива</w:t>
            </w:r>
            <w:r w:rsidRPr="00F822FA">
              <w:softHyphen/>
              <w:t>нию в аэро</w:t>
            </w:r>
            <w:r w:rsidRPr="00F822FA">
              <w:softHyphen/>
              <w:t>порту</w:t>
            </w:r>
          </w:p>
        </w:tc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по хране</w:t>
            </w:r>
            <w:r>
              <w:softHyphen/>
              <w:t>нию авиа</w:t>
            </w:r>
            <w:r>
              <w:softHyphen/>
              <w:t>топлива</w:t>
            </w:r>
          </w:p>
        </w:tc>
        <w:tc>
          <w:tcPr>
            <w:tcW w:w="98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по обеспе</w:t>
            </w:r>
            <w:r>
              <w:softHyphen/>
              <w:t>чению заправки воздуш</w:t>
            </w:r>
            <w:r>
              <w:softHyphen/>
              <w:t>ных судов авиатоп</w:t>
            </w:r>
            <w:r>
              <w:softHyphen/>
              <w:t>ливом</w:t>
            </w:r>
          </w:p>
        </w:tc>
        <w:tc>
          <w:tcPr>
            <w:tcW w:w="127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по назем</w:t>
            </w:r>
            <w:r>
              <w:softHyphen/>
              <w:t>ному и техни</w:t>
            </w:r>
            <w:r>
              <w:softHyphen/>
              <w:t>ческому обслу</w:t>
            </w:r>
            <w:r>
              <w:softHyphen/>
              <w:t>жива</w:t>
            </w:r>
            <w:r>
              <w:softHyphen/>
              <w:t>нию в аэро</w:t>
            </w:r>
            <w:r>
              <w:softHyphen/>
              <w:t>порту</w:t>
            </w:r>
          </w:p>
        </w:tc>
        <w:tc>
          <w:tcPr>
            <w:tcW w:w="70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по хране</w:t>
            </w:r>
            <w:r>
              <w:softHyphen/>
              <w:t>нию авиа</w:t>
            </w:r>
            <w:r>
              <w:softHyphen/>
              <w:t>топлива</w:t>
            </w:r>
          </w:p>
        </w:tc>
        <w:tc>
          <w:tcPr>
            <w:tcW w:w="99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по обеспе</w:t>
            </w:r>
            <w:r>
              <w:softHyphen/>
              <w:t>чению заправки воздуш</w:t>
            </w:r>
            <w:r>
              <w:softHyphen/>
              <w:t>ных судов авиатоп</w:t>
            </w:r>
            <w:r>
              <w:softHyphen/>
              <w:t>ливом</w:t>
            </w:r>
          </w:p>
        </w:tc>
        <w:tc>
          <w:tcPr>
            <w:tcW w:w="12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по назем</w:t>
            </w:r>
            <w:r>
              <w:softHyphen/>
              <w:t>ному и техни</w:t>
            </w:r>
            <w:r>
              <w:softHyphen/>
              <w:t>ческому обслу</w:t>
            </w:r>
            <w:r>
              <w:softHyphen/>
              <w:t>жива</w:t>
            </w:r>
            <w:r>
              <w:softHyphen/>
              <w:t>нию в аэро</w:t>
            </w:r>
            <w:r>
              <w:softHyphen/>
              <w:t>порту</w:t>
            </w:r>
          </w:p>
        </w:tc>
        <w:tc>
          <w:tcPr>
            <w:tcW w:w="7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по хране</w:t>
            </w:r>
            <w:r>
              <w:softHyphen/>
              <w:t>нию авиа</w:t>
            </w:r>
            <w:r>
              <w:softHyphen/>
              <w:t>топлива</w:t>
            </w:r>
          </w:p>
        </w:tc>
        <w:tc>
          <w:tcPr>
            <w:tcW w:w="99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по обеспе</w:t>
            </w:r>
            <w:r>
              <w:softHyphen/>
              <w:t>чению заправки воздуш</w:t>
            </w:r>
            <w:r>
              <w:softHyphen/>
              <w:t>ных судов авиатоп</w:t>
            </w:r>
            <w:r>
              <w:softHyphen/>
              <w:t>ливом</w:t>
            </w:r>
          </w:p>
        </w:tc>
        <w:tc>
          <w:tcPr>
            <w:tcW w:w="99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по назем</w:t>
            </w:r>
            <w:r>
              <w:softHyphen/>
              <w:t>ному и техни</w:t>
            </w:r>
            <w:r>
              <w:softHyphen/>
              <w:t>ческому обслу</w:t>
            </w:r>
            <w:r>
              <w:softHyphen/>
              <w:t>жива</w:t>
            </w:r>
            <w:r>
              <w:softHyphen/>
              <w:t>нию в аэро</w:t>
            </w:r>
            <w:r>
              <w:softHyphen/>
              <w:t>порту</w:t>
            </w:r>
          </w:p>
        </w:tc>
        <w:tc>
          <w:tcPr>
            <w:tcW w:w="99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по хране</w:t>
            </w:r>
            <w:r>
              <w:softHyphen/>
              <w:t>нию авиа</w:t>
            </w:r>
            <w:r>
              <w:softHyphen/>
              <w:t>топлива</w:t>
            </w:r>
          </w:p>
        </w:tc>
        <w:tc>
          <w:tcPr>
            <w:tcW w:w="99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по обеспе</w:t>
            </w:r>
            <w:r>
              <w:softHyphen/>
              <w:t>чению заправки воздуш</w:t>
            </w:r>
            <w:r>
              <w:softHyphen/>
              <w:t>ных судов авиатоп</w:t>
            </w:r>
            <w:r>
              <w:softHyphen/>
              <w:t>ливом</w:t>
            </w:r>
          </w:p>
        </w:tc>
        <w:tc>
          <w:tcPr>
            <w:tcW w:w="99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</w:pP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82A00" w:rsidRDefault="00782A00">
            <w:pPr>
              <w:autoSpaceDE/>
              <w:snapToGrid w:val="0"/>
            </w:pPr>
          </w:p>
        </w:tc>
      </w:tr>
      <w:tr w:rsidR="00782A00" w:rsidTr="00346DC7">
        <w:tc>
          <w:tcPr>
            <w:tcW w:w="45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lastRenderedPageBreak/>
              <w:t>1</w:t>
            </w: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2</w:t>
            </w:r>
          </w:p>
        </w:tc>
        <w:tc>
          <w:tcPr>
            <w:tcW w:w="142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Pr="00F822FA" w:rsidRDefault="00782A00">
            <w:pPr>
              <w:snapToGrid w:val="0"/>
              <w:jc w:val="center"/>
            </w:pPr>
            <w:r w:rsidRPr="00F822FA">
              <w:t>3</w:t>
            </w:r>
          </w:p>
        </w:tc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4</w:t>
            </w:r>
          </w:p>
        </w:tc>
        <w:tc>
          <w:tcPr>
            <w:tcW w:w="98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5</w:t>
            </w:r>
          </w:p>
        </w:tc>
        <w:tc>
          <w:tcPr>
            <w:tcW w:w="127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6</w:t>
            </w:r>
          </w:p>
        </w:tc>
        <w:tc>
          <w:tcPr>
            <w:tcW w:w="70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7</w:t>
            </w:r>
          </w:p>
        </w:tc>
        <w:tc>
          <w:tcPr>
            <w:tcW w:w="99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8</w:t>
            </w:r>
          </w:p>
        </w:tc>
        <w:tc>
          <w:tcPr>
            <w:tcW w:w="12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9</w:t>
            </w:r>
          </w:p>
        </w:tc>
        <w:tc>
          <w:tcPr>
            <w:tcW w:w="7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10</w:t>
            </w:r>
          </w:p>
        </w:tc>
        <w:tc>
          <w:tcPr>
            <w:tcW w:w="99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11</w:t>
            </w:r>
          </w:p>
        </w:tc>
        <w:tc>
          <w:tcPr>
            <w:tcW w:w="99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12</w:t>
            </w:r>
          </w:p>
        </w:tc>
        <w:tc>
          <w:tcPr>
            <w:tcW w:w="99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13</w:t>
            </w:r>
          </w:p>
        </w:tc>
        <w:tc>
          <w:tcPr>
            <w:tcW w:w="99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14</w:t>
            </w:r>
          </w:p>
        </w:tc>
        <w:tc>
          <w:tcPr>
            <w:tcW w:w="99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15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82A00" w:rsidRDefault="00782A00">
            <w:pPr>
              <w:autoSpaceDE/>
              <w:snapToGrid w:val="0"/>
              <w:jc w:val="center"/>
            </w:pPr>
            <w:r>
              <w:t>16</w:t>
            </w:r>
          </w:p>
        </w:tc>
      </w:tr>
      <w:tr w:rsidR="00782A00" w:rsidTr="00346DC7">
        <w:tc>
          <w:tcPr>
            <w:tcW w:w="45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</w:pPr>
            <w:r>
              <w:t xml:space="preserve">Авиационная безопасность </w:t>
            </w:r>
          </w:p>
        </w:tc>
        <w:tc>
          <w:tcPr>
            <w:tcW w:w="142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2325A" w:rsidRPr="00F822FA" w:rsidRDefault="00B2325A" w:rsidP="00346DC7">
            <w:pPr>
              <w:snapToGrid w:val="0"/>
              <w:jc w:val="both"/>
            </w:pPr>
            <w:r w:rsidRPr="00F822FA">
              <w:t>Соглашение о</w:t>
            </w:r>
          </w:p>
          <w:p w:rsidR="00B2325A" w:rsidRPr="00F822FA" w:rsidRDefault="00B2325A" w:rsidP="00346DC7">
            <w:pPr>
              <w:snapToGrid w:val="0"/>
              <w:jc w:val="both"/>
            </w:pPr>
            <w:r w:rsidRPr="00F822FA">
              <w:t>наземном</w:t>
            </w:r>
          </w:p>
          <w:p w:rsidR="00782A00" w:rsidRPr="00F822FA" w:rsidRDefault="00B2325A" w:rsidP="00346DC7">
            <w:pPr>
              <w:snapToGrid w:val="0"/>
              <w:jc w:val="both"/>
            </w:pPr>
            <w:proofErr w:type="gramStart"/>
            <w:r w:rsidRPr="00F822FA">
              <w:t>обслуживании</w:t>
            </w:r>
            <w:proofErr w:type="gramEnd"/>
            <w:r w:rsidRPr="00F822FA">
              <w:t>.</w:t>
            </w:r>
          </w:p>
          <w:p w:rsidR="00DC23E0" w:rsidRPr="00F822FA" w:rsidRDefault="00B2325A" w:rsidP="00346DC7">
            <w:pPr>
              <w:snapToGrid w:val="0"/>
              <w:jc w:val="both"/>
            </w:pPr>
            <w:r w:rsidRPr="00F822FA">
              <w:t>Предмет:</w:t>
            </w:r>
            <w:r w:rsidR="00DC23E0" w:rsidRPr="00F822FA">
              <w:t xml:space="preserve"> Предоставление услуг </w:t>
            </w:r>
            <w:r w:rsidR="005757C6" w:rsidRPr="00F822FA">
              <w:t xml:space="preserve">по обеспечению </w:t>
            </w:r>
            <w:r w:rsidR="00DC23E0" w:rsidRPr="00F822FA">
              <w:t xml:space="preserve">авиационной </w:t>
            </w:r>
            <w:r w:rsidR="005757C6" w:rsidRPr="00F822FA">
              <w:t xml:space="preserve">безопасности </w:t>
            </w:r>
            <w:r w:rsidR="00DC23E0" w:rsidRPr="00F822FA">
              <w:t>в соответствии с требованиями, установленными Федеральными авиационными правилами "Требования авиационной безопасности к аэропортам", утвержденными Приказом Министерства транспорта Российской Федерации от 28 ноября 2005 г. N 142 (зарегистрирован Минюстом России 28 декабря 2005 г., регистрационный N 7321), включая:</w:t>
            </w:r>
          </w:p>
          <w:p w:rsidR="00DC23E0" w:rsidRPr="00F822FA" w:rsidRDefault="00DC23E0" w:rsidP="00346DC7">
            <w:pPr>
              <w:snapToGrid w:val="0"/>
              <w:jc w:val="both"/>
            </w:pPr>
            <w:r w:rsidRPr="00F822FA">
              <w:t>осуществление пропускного и внутриобъектового режима в аэропорту;</w:t>
            </w:r>
          </w:p>
          <w:p w:rsidR="00DC23E0" w:rsidRPr="00F822FA" w:rsidRDefault="00DC23E0" w:rsidP="00346DC7">
            <w:pPr>
              <w:snapToGrid w:val="0"/>
              <w:jc w:val="both"/>
            </w:pPr>
            <w:r w:rsidRPr="00F822FA">
              <w:t>охрану контролируемой территор</w:t>
            </w:r>
            <w:proofErr w:type="gramStart"/>
            <w:r w:rsidRPr="00F822FA">
              <w:t>ии аэ</w:t>
            </w:r>
            <w:proofErr w:type="gramEnd"/>
            <w:r w:rsidRPr="00F822FA">
              <w:t>ропорта, включая охрану воздушных судов на стоянках (исключая персональную охрану ВС) и объектов жизнеобеспечения аэропорта;</w:t>
            </w:r>
          </w:p>
          <w:p w:rsidR="00DC23E0" w:rsidRPr="00F822FA" w:rsidRDefault="00DC23E0" w:rsidP="00346DC7">
            <w:pPr>
              <w:snapToGrid w:val="0"/>
              <w:jc w:val="both"/>
            </w:pPr>
            <w:r w:rsidRPr="00F822FA">
              <w:t>досмотр членов экипажей ВС;</w:t>
            </w:r>
          </w:p>
          <w:p w:rsidR="00DC23E0" w:rsidRPr="00F822FA" w:rsidRDefault="00DC23E0" w:rsidP="00346DC7">
            <w:pPr>
              <w:snapToGrid w:val="0"/>
              <w:jc w:val="both"/>
            </w:pPr>
            <w:r w:rsidRPr="00F822FA">
              <w:t>досмотр пассажиров и ручной клади;</w:t>
            </w:r>
          </w:p>
          <w:p w:rsidR="00DC23E0" w:rsidRPr="00F822FA" w:rsidRDefault="00DC23E0" w:rsidP="00346DC7">
            <w:pPr>
              <w:snapToGrid w:val="0"/>
              <w:jc w:val="both"/>
            </w:pPr>
            <w:r w:rsidRPr="00F822FA">
              <w:t>досмотр багажа;</w:t>
            </w:r>
          </w:p>
          <w:p w:rsidR="00DC23E0" w:rsidRPr="00F822FA" w:rsidRDefault="00DC23E0" w:rsidP="00346DC7">
            <w:pPr>
              <w:snapToGrid w:val="0"/>
              <w:jc w:val="both"/>
            </w:pPr>
            <w:r w:rsidRPr="00F822FA">
              <w:t>досмотр грузов и почты;</w:t>
            </w:r>
          </w:p>
          <w:p w:rsidR="00DC23E0" w:rsidRPr="00F822FA" w:rsidRDefault="00DC23E0" w:rsidP="00346DC7">
            <w:pPr>
              <w:snapToGrid w:val="0"/>
              <w:jc w:val="both"/>
            </w:pPr>
            <w:r w:rsidRPr="00F822FA">
              <w:t>досмотр воздушного судна и его бортовых запасов;</w:t>
            </w:r>
          </w:p>
          <w:p w:rsidR="00DC23E0" w:rsidRPr="00F822FA" w:rsidRDefault="00DC23E0" w:rsidP="00346DC7">
            <w:pPr>
              <w:snapToGrid w:val="0"/>
              <w:jc w:val="both"/>
            </w:pPr>
            <w:r w:rsidRPr="00F822FA">
              <w:t>поддержание готовности сил и средств аэропорта к действиям по пресечению актов незаконного вмешательства;</w:t>
            </w:r>
          </w:p>
          <w:p w:rsidR="00DC23E0" w:rsidRPr="00F822FA" w:rsidRDefault="00DC23E0" w:rsidP="00346DC7">
            <w:pPr>
              <w:snapToGrid w:val="0"/>
              <w:jc w:val="both"/>
            </w:pPr>
            <w:r w:rsidRPr="00F822FA">
              <w:t xml:space="preserve">координацию деятельности служб авиационной безопасности </w:t>
            </w:r>
            <w:proofErr w:type="spellStart"/>
            <w:r w:rsidRPr="00F822FA">
              <w:t>эксплуатантов</w:t>
            </w:r>
            <w:proofErr w:type="spellEnd"/>
            <w:r w:rsidRPr="00F822FA">
              <w:t xml:space="preserve"> в зоне аэропорта;</w:t>
            </w:r>
          </w:p>
          <w:p w:rsidR="00B2325A" w:rsidRPr="00F822FA" w:rsidRDefault="00DC23E0" w:rsidP="00346DC7">
            <w:pPr>
              <w:snapToGrid w:val="0"/>
              <w:jc w:val="both"/>
            </w:pPr>
            <w:r w:rsidRPr="00F822FA">
              <w:t xml:space="preserve">предоставление персонала и технических средств для оформления и доставки оружия, боеприпасов и патронов к нему, специальных средств на/с </w:t>
            </w:r>
            <w:proofErr w:type="gramStart"/>
            <w:r w:rsidRPr="00F822FA">
              <w:t>борт</w:t>
            </w:r>
            <w:proofErr w:type="gramEnd"/>
            <w:r w:rsidRPr="00F822FA">
              <w:t>/а воздушного судна в соответствии с требованиями и правилами, принятыми в гражданской авиации, и установленным порядком их перевозки воздушными судами.</w:t>
            </w:r>
          </w:p>
        </w:tc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0</w:t>
            </w:r>
          </w:p>
        </w:tc>
        <w:tc>
          <w:tcPr>
            <w:tcW w:w="98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0</w:t>
            </w:r>
          </w:p>
        </w:tc>
        <w:tc>
          <w:tcPr>
            <w:tcW w:w="127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F5B72" w:rsidRPr="00BF5B72" w:rsidRDefault="00BF5B72" w:rsidP="00346DC7">
            <w:pPr>
              <w:snapToGrid w:val="0"/>
              <w:jc w:val="both"/>
              <w:rPr>
                <w:bCs/>
              </w:rPr>
            </w:pPr>
            <w:r w:rsidRPr="00BF5B72">
              <w:rPr>
                <w:bCs/>
              </w:rPr>
              <w:t>Постановление</w:t>
            </w:r>
          </w:p>
          <w:p w:rsidR="00BF5B72" w:rsidRPr="00BF5B72" w:rsidRDefault="00BF5B72" w:rsidP="00346DC7">
            <w:pPr>
              <w:snapToGrid w:val="0"/>
              <w:jc w:val="both"/>
              <w:rPr>
                <w:bCs/>
              </w:rPr>
            </w:pPr>
            <w:r w:rsidRPr="00BF5B72">
              <w:rPr>
                <w:bCs/>
              </w:rPr>
              <w:t>Правительства РФ</w:t>
            </w:r>
          </w:p>
          <w:p w:rsidR="00BF5B72" w:rsidRPr="00BF5B72" w:rsidRDefault="00BF5B72" w:rsidP="00346DC7">
            <w:pPr>
              <w:snapToGrid w:val="0"/>
              <w:jc w:val="both"/>
              <w:rPr>
                <w:bCs/>
              </w:rPr>
            </w:pPr>
            <w:r>
              <w:rPr>
                <w:bCs/>
              </w:rPr>
              <w:t>от 22 июля 2009 г. №</w:t>
            </w:r>
            <w:r w:rsidRPr="00BF5B72">
              <w:rPr>
                <w:bCs/>
              </w:rPr>
              <w:t xml:space="preserve"> 599</w:t>
            </w:r>
            <w:r>
              <w:rPr>
                <w:bCs/>
              </w:rPr>
              <w:t xml:space="preserve"> </w:t>
            </w:r>
            <w:r w:rsidRPr="00BF5B72">
              <w:rPr>
                <w:bCs/>
              </w:rPr>
              <w:t>"О порядке обеспечения доступа к услугам субъектов естественных монополий в аэропортах"</w:t>
            </w:r>
          </w:p>
          <w:p w:rsidR="00BF5B72" w:rsidRPr="00BF5B72" w:rsidRDefault="00BF5B72" w:rsidP="00346DC7">
            <w:pPr>
              <w:snapToGrid w:val="0"/>
              <w:jc w:val="both"/>
              <w:rPr>
                <w:bCs/>
              </w:rPr>
            </w:pPr>
            <w:proofErr w:type="gramStart"/>
            <w:r w:rsidRPr="00BF5B72">
              <w:rPr>
                <w:bCs/>
              </w:rPr>
              <w:t xml:space="preserve">("Собрание </w:t>
            </w:r>
            <w:proofErr w:type="spellStart"/>
            <w:r w:rsidRPr="00BF5B72">
              <w:rPr>
                <w:bCs/>
              </w:rPr>
              <w:t>законо</w:t>
            </w:r>
            <w:proofErr w:type="spellEnd"/>
            <w:r w:rsidRPr="00BF5B72">
              <w:rPr>
                <w:bCs/>
              </w:rPr>
              <w:t>-</w:t>
            </w:r>
            <w:proofErr w:type="gramEnd"/>
          </w:p>
          <w:p w:rsidR="00BF5B72" w:rsidRPr="00BF5B72" w:rsidRDefault="00BF5B72" w:rsidP="00346DC7">
            <w:pPr>
              <w:snapToGrid w:val="0"/>
              <w:jc w:val="both"/>
              <w:rPr>
                <w:bCs/>
              </w:rPr>
            </w:pPr>
            <w:proofErr w:type="spellStart"/>
            <w:r w:rsidRPr="00BF5B72">
              <w:rPr>
                <w:bCs/>
              </w:rPr>
              <w:t>дательства</w:t>
            </w:r>
            <w:proofErr w:type="spellEnd"/>
            <w:r w:rsidRPr="00BF5B72">
              <w:rPr>
                <w:bCs/>
              </w:rPr>
              <w:t xml:space="preserve"> РФ", 27.07.2009</w:t>
            </w:r>
          </w:p>
          <w:p w:rsidR="00782A00" w:rsidRDefault="00BF5B72" w:rsidP="00346DC7">
            <w:pPr>
              <w:snapToGrid w:val="0"/>
              <w:jc w:val="both"/>
            </w:pPr>
            <w:r w:rsidRPr="00BF5B72">
              <w:rPr>
                <w:bCs/>
              </w:rPr>
              <w:t>г., N 30, ст. 3836)</w:t>
            </w:r>
          </w:p>
        </w:tc>
        <w:tc>
          <w:tcPr>
            <w:tcW w:w="70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0</w:t>
            </w:r>
          </w:p>
        </w:tc>
        <w:tc>
          <w:tcPr>
            <w:tcW w:w="99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0</w:t>
            </w:r>
          </w:p>
        </w:tc>
        <w:tc>
          <w:tcPr>
            <w:tcW w:w="12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822FA" w:rsidRPr="00F822FA" w:rsidRDefault="00F822FA" w:rsidP="00346DC7">
            <w:pPr>
              <w:snapToGrid w:val="0"/>
              <w:jc w:val="both"/>
              <w:rPr>
                <w:bCs/>
              </w:rPr>
            </w:pPr>
            <w:r w:rsidRPr="00F822FA">
              <w:rPr>
                <w:bCs/>
              </w:rPr>
              <w:t>Приказ Минтранса РФ от 17 июля 2012</w:t>
            </w:r>
          </w:p>
          <w:p w:rsidR="00F822FA" w:rsidRPr="00F822FA" w:rsidRDefault="00F822FA" w:rsidP="00346DC7">
            <w:pPr>
              <w:snapToGrid w:val="0"/>
              <w:jc w:val="both"/>
              <w:rPr>
                <w:bCs/>
              </w:rPr>
            </w:pPr>
            <w:proofErr w:type="gramStart"/>
            <w:r w:rsidRPr="00F822FA">
              <w:rPr>
                <w:bCs/>
              </w:rPr>
              <w:t>г. N 241 ("Об аэронавигационных и</w:t>
            </w:r>
            <w:proofErr w:type="gramEnd"/>
          </w:p>
          <w:p w:rsidR="00F822FA" w:rsidRPr="00F822FA" w:rsidRDefault="00F822FA" w:rsidP="00346DC7">
            <w:pPr>
              <w:snapToGrid w:val="0"/>
              <w:jc w:val="both"/>
              <w:rPr>
                <w:bCs/>
              </w:rPr>
            </w:pPr>
            <w:r w:rsidRPr="00F822FA">
              <w:rPr>
                <w:bCs/>
              </w:rPr>
              <w:t xml:space="preserve">аэропортовых сборах, тарифах </w:t>
            </w:r>
            <w:proofErr w:type="gramStart"/>
            <w:r w:rsidRPr="00F822FA">
              <w:rPr>
                <w:bCs/>
              </w:rPr>
              <w:t>за</w:t>
            </w:r>
            <w:proofErr w:type="gramEnd"/>
          </w:p>
          <w:p w:rsidR="00F822FA" w:rsidRPr="00F822FA" w:rsidRDefault="00F822FA" w:rsidP="00346DC7">
            <w:pPr>
              <w:snapToGrid w:val="0"/>
              <w:jc w:val="both"/>
              <w:rPr>
                <w:bCs/>
              </w:rPr>
            </w:pPr>
            <w:r w:rsidRPr="00F822FA">
              <w:rPr>
                <w:bCs/>
              </w:rPr>
              <w:t xml:space="preserve">обслуживание воздушных судов </w:t>
            </w:r>
            <w:proofErr w:type="gramStart"/>
            <w:r w:rsidRPr="00F822FA">
              <w:rPr>
                <w:bCs/>
              </w:rPr>
              <w:t>в</w:t>
            </w:r>
            <w:proofErr w:type="gramEnd"/>
          </w:p>
          <w:p w:rsidR="00F822FA" w:rsidRPr="00F822FA" w:rsidRDefault="00F822FA" w:rsidP="00346DC7">
            <w:pPr>
              <w:snapToGrid w:val="0"/>
              <w:jc w:val="both"/>
              <w:rPr>
                <w:bCs/>
              </w:rPr>
            </w:pPr>
            <w:proofErr w:type="gramStart"/>
            <w:r w:rsidRPr="00F822FA">
              <w:rPr>
                <w:bCs/>
              </w:rPr>
              <w:t>аэропортах</w:t>
            </w:r>
            <w:proofErr w:type="gramEnd"/>
            <w:r w:rsidRPr="00F822FA">
              <w:rPr>
                <w:bCs/>
              </w:rPr>
              <w:t xml:space="preserve"> и воздушном пространстве</w:t>
            </w:r>
          </w:p>
          <w:p w:rsidR="00F822FA" w:rsidRPr="00F822FA" w:rsidRDefault="00F822FA" w:rsidP="00346DC7">
            <w:pPr>
              <w:snapToGrid w:val="0"/>
              <w:jc w:val="both"/>
              <w:rPr>
                <w:bCs/>
              </w:rPr>
            </w:pPr>
            <w:proofErr w:type="gramStart"/>
            <w:r w:rsidRPr="00F822FA">
              <w:rPr>
                <w:bCs/>
              </w:rPr>
              <w:t>Российской Федерации");</w:t>
            </w:r>
            <w:proofErr w:type="gramEnd"/>
          </w:p>
          <w:p w:rsidR="00F822FA" w:rsidRPr="00F822FA" w:rsidRDefault="00F822FA" w:rsidP="00346DC7">
            <w:pPr>
              <w:snapToGrid w:val="0"/>
              <w:jc w:val="both"/>
              <w:rPr>
                <w:bCs/>
              </w:rPr>
            </w:pPr>
            <w:r w:rsidRPr="00F822FA">
              <w:rPr>
                <w:bCs/>
              </w:rPr>
              <w:t>Приказ Федеральной службы</w:t>
            </w:r>
          </w:p>
          <w:p w:rsidR="00F822FA" w:rsidRPr="00F822FA" w:rsidRDefault="00F822FA" w:rsidP="00346DC7">
            <w:pPr>
              <w:snapToGrid w:val="0"/>
              <w:jc w:val="both"/>
              <w:rPr>
                <w:bCs/>
              </w:rPr>
            </w:pPr>
            <w:r w:rsidRPr="00F822FA">
              <w:rPr>
                <w:bCs/>
              </w:rPr>
              <w:t>воздушного транспорта РФ</w:t>
            </w:r>
          </w:p>
          <w:p w:rsidR="00F822FA" w:rsidRPr="00F822FA" w:rsidRDefault="00F822FA" w:rsidP="00346DC7">
            <w:pPr>
              <w:snapToGrid w:val="0"/>
              <w:jc w:val="both"/>
              <w:rPr>
                <w:bCs/>
              </w:rPr>
            </w:pPr>
            <w:proofErr w:type="gramStart"/>
            <w:r w:rsidRPr="00F822FA">
              <w:rPr>
                <w:bCs/>
              </w:rPr>
              <w:t>от 15 мая 2000 г. N 125</w:t>
            </w:r>
            <w:r w:rsidR="00AC51E8">
              <w:rPr>
                <w:bCs/>
              </w:rPr>
              <w:t xml:space="preserve"> (</w:t>
            </w:r>
            <w:r w:rsidR="00AC51E8" w:rsidRPr="00AC51E8">
              <w:rPr>
                <w:bCs/>
              </w:rPr>
              <w:t xml:space="preserve">"Об аэронавигационных и аэропортовых сборах за обслуживание воздушных судов иностранных </w:t>
            </w:r>
            <w:proofErr w:type="spellStart"/>
            <w:r w:rsidR="00AC51E8" w:rsidRPr="00AC51E8">
              <w:rPr>
                <w:bCs/>
              </w:rPr>
              <w:t>эксплуатантов</w:t>
            </w:r>
            <w:proofErr w:type="spellEnd"/>
            <w:r w:rsidR="00AC51E8" w:rsidRPr="00AC51E8">
              <w:rPr>
                <w:bCs/>
              </w:rPr>
              <w:t xml:space="preserve"> в воздушном пространстве и аэропортах Российской Федерации"</w:t>
            </w:r>
            <w:r w:rsidR="00AC51E8">
              <w:rPr>
                <w:bCs/>
              </w:rPr>
              <w:t>)</w:t>
            </w:r>
            <w:r w:rsidRPr="00F822FA">
              <w:rPr>
                <w:bCs/>
              </w:rPr>
              <w:t xml:space="preserve"> ("Бюллетень</w:t>
            </w:r>
            <w:proofErr w:type="gramEnd"/>
          </w:p>
          <w:p w:rsidR="00F822FA" w:rsidRPr="00F822FA" w:rsidRDefault="00F822FA" w:rsidP="00346DC7">
            <w:pPr>
              <w:snapToGrid w:val="0"/>
              <w:jc w:val="both"/>
              <w:rPr>
                <w:bCs/>
              </w:rPr>
            </w:pPr>
            <w:r w:rsidRPr="00F822FA">
              <w:rPr>
                <w:bCs/>
              </w:rPr>
              <w:t>нормативных актов федеральных</w:t>
            </w:r>
          </w:p>
          <w:p w:rsidR="00F822FA" w:rsidRPr="00F822FA" w:rsidRDefault="00F822FA" w:rsidP="00346DC7">
            <w:pPr>
              <w:snapToGrid w:val="0"/>
              <w:jc w:val="both"/>
              <w:rPr>
                <w:bCs/>
              </w:rPr>
            </w:pPr>
            <w:r w:rsidRPr="00F822FA">
              <w:rPr>
                <w:bCs/>
              </w:rPr>
              <w:t>органов исполнительной власти" от 31</w:t>
            </w:r>
          </w:p>
          <w:p w:rsidR="00F822FA" w:rsidRPr="00F822FA" w:rsidRDefault="00F822FA" w:rsidP="00346DC7">
            <w:pPr>
              <w:snapToGrid w:val="0"/>
              <w:jc w:val="both"/>
            </w:pPr>
            <w:r w:rsidRPr="00F822FA">
              <w:rPr>
                <w:bCs/>
              </w:rPr>
              <w:t>июля 2000 г., N 31)</w:t>
            </w:r>
          </w:p>
          <w:p w:rsidR="00782A00" w:rsidRDefault="00782A00" w:rsidP="00E96D8C">
            <w:pPr>
              <w:snapToGrid w:val="0"/>
              <w:jc w:val="center"/>
            </w:pPr>
          </w:p>
        </w:tc>
        <w:tc>
          <w:tcPr>
            <w:tcW w:w="7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0</w:t>
            </w:r>
          </w:p>
        </w:tc>
        <w:tc>
          <w:tcPr>
            <w:tcW w:w="99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0</w:t>
            </w:r>
          </w:p>
        </w:tc>
        <w:tc>
          <w:tcPr>
            <w:tcW w:w="99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0</w:t>
            </w:r>
          </w:p>
        </w:tc>
        <w:tc>
          <w:tcPr>
            <w:tcW w:w="99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0</w:t>
            </w:r>
          </w:p>
        </w:tc>
        <w:tc>
          <w:tcPr>
            <w:tcW w:w="99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0</w:t>
            </w:r>
          </w:p>
        </w:tc>
        <w:tc>
          <w:tcPr>
            <w:tcW w:w="99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82A00" w:rsidRDefault="00782A00">
            <w:pPr>
              <w:snapToGrid w:val="0"/>
              <w:jc w:val="center"/>
            </w:pPr>
            <w:r>
              <w:t>0</w:t>
            </w:r>
          </w:p>
        </w:tc>
        <w:tc>
          <w:tcPr>
            <w:tcW w:w="9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82A00" w:rsidRDefault="00782A00">
            <w:pPr>
              <w:autoSpaceDE/>
              <w:snapToGrid w:val="0"/>
            </w:pPr>
            <w:r>
              <w:t>0</w:t>
            </w:r>
          </w:p>
        </w:tc>
      </w:tr>
    </w:tbl>
    <w:p w:rsidR="000B1E48" w:rsidRDefault="000B1E48" w:rsidP="00F822FA">
      <w:pPr>
        <w:snapToGrid w:val="0"/>
        <w:jc w:val="both"/>
      </w:pPr>
    </w:p>
    <w:sectPr w:rsidR="000B1E48" w:rsidSect="00947B10">
      <w:headerReference w:type="default" r:id="rId7"/>
      <w:pgSz w:w="16838" w:h="11906" w:orient="landscape"/>
      <w:pgMar w:top="1134" w:right="567" w:bottom="776" w:left="567" w:header="397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4A7B" w:rsidRDefault="00BF4A7B" w:rsidP="00782A00">
      <w:r>
        <w:separator/>
      </w:r>
    </w:p>
  </w:endnote>
  <w:endnote w:type="continuationSeparator" w:id="0">
    <w:p w:rsidR="00BF4A7B" w:rsidRDefault="00BF4A7B" w:rsidP="00782A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4A7B" w:rsidRDefault="00BF4A7B" w:rsidP="00782A00">
      <w:r>
        <w:separator/>
      </w:r>
    </w:p>
  </w:footnote>
  <w:footnote w:type="continuationSeparator" w:id="0">
    <w:p w:rsidR="00BF4A7B" w:rsidRDefault="00BF4A7B" w:rsidP="00782A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A7B" w:rsidRDefault="00BF4A7B">
    <w:pPr>
      <w:pStyle w:val="12"/>
      <w:jc w:val="right"/>
      <w:rPr>
        <w:b/>
        <w:bCs/>
        <w:sz w:val="14"/>
        <w:szCs w:val="1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autoHyphenation/>
  <w:defaultTableStyle w:val="a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3380"/>
    <w:rsid w:val="000B1E48"/>
    <w:rsid w:val="00143940"/>
    <w:rsid w:val="002D53E4"/>
    <w:rsid w:val="00316C89"/>
    <w:rsid w:val="00346DC7"/>
    <w:rsid w:val="004A0F7A"/>
    <w:rsid w:val="004C4E92"/>
    <w:rsid w:val="004D0C40"/>
    <w:rsid w:val="00517A3F"/>
    <w:rsid w:val="00520F8A"/>
    <w:rsid w:val="00565215"/>
    <w:rsid w:val="005757C6"/>
    <w:rsid w:val="006D669A"/>
    <w:rsid w:val="00782A00"/>
    <w:rsid w:val="00947B10"/>
    <w:rsid w:val="00953B62"/>
    <w:rsid w:val="009927F0"/>
    <w:rsid w:val="00AB7C10"/>
    <w:rsid w:val="00AC51E8"/>
    <w:rsid w:val="00AF3097"/>
    <w:rsid w:val="00B2325A"/>
    <w:rsid w:val="00BA3380"/>
    <w:rsid w:val="00BF4A7B"/>
    <w:rsid w:val="00BF5B72"/>
    <w:rsid w:val="00D042E9"/>
    <w:rsid w:val="00D35271"/>
    <w:rsid w:val="00D459F1"/>
    <w:rsid w:val="00DC23E0"/>
    <w:rsid w:val="00DE09B0"/>
    <w:rsid w:val="00E4428D"/>
    <w:rsid w:val="00E96D8C"/>
    <w:rsid w:val="00F82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B10"/>
    <w:pPr>
      <w:widowControl w:val="0"/>
      <w:suppressAutoHyphens/>
      <w:autoSpaceDE w:val="0"/>
    </w:pPr>
    <w:rPr>
      <w:kern w:val="1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947B10"/>
  </w:style>
  <w:style w:type="character" w:customStyle="1" w:styleId="1">
    <w:name w:val="Основной шрифт абзаца1"/>
    <w:rsid w:val="00947B10"/>
  </w:style>
  <w:style w:type="character" w:customStyle="1" w:styleId="WW8Num1z0">
    <w:name w:val="WW8Num1z0"/>
    <w:rsid w:val="00947B10"/>
    <w:rPr>
      <w:rFonts w:cs="Times New Roman"/>
    </w:rPr>
  </w:style>
  <w:style w:type="character" w:customStyle="1" w:styleId="WW-Absatz-Standardschriftart">
    <w:name w:val="WW-Absatz-Standardschriftart"/>
    <w:rsid w:val="00947B10"/>
  </w:style>
  <w:style w:type="character" w:customStyle="1" w:styleId="RTFNum21">
    <w:name w:val="RTF_Num 2 1"/>
    <w:rsid w:val="00947B10"/>
    <w:rPr>
      <w:rFonts w:cs="Times New Roman"/>
    </w:rPr>
  </w:style>
  <w:style w:type="character" w:customStyle="1" w:styleId="RTFNum31">
    <w:name w:val="RTF_Num 3 1"/>
    <w:rsid w:val="00947B10"/>
    <w:rPr>
      <w:rFonts w:cs="Times New Roman"/>
    </w:rPr>
  </w:style>
  <w:style w:type="character" w:customStyle="1" w:styleId="2">
    <w:name w:val="Основной шрифт абзаца2"/>
    <w:rsid w:val="00947B10"/>
  </w:style>
  <w:style w:type="paragraph" w:customStyle="1" w:styleId="a3">
    <w:name w:val="Заголовок"/>
    <w:basedOn w:val="a"/>
    <w:next w:val="a4"/>
    <w:rsid w:val="00947B1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4">
    <w:name w:val="Body Text"/>
    <w:basedOn w:val="a"/>
    <w:rsid w:val="00947B10"/>
    <w:pPr>
      <w:spacing w:after="120"/>
    </w:pPr>
  </w:style>
  <w:style w:type="paragraph" w:styleId="a5">
    <w:name w:val="List"/>
    <w:basedOn w:val="a4"/>
    <w:rsid w:val="00947B10"/>
    <w:rPr>
      <w:rFonts w:cs="Mangal"/>
    </w:rPr>
  </w:style>
  <w:style w:type="paragraph" w:customStyle="1" w:styleId="20">
    <w:name w:val="Название2"/>
    <w:basedOn w:val="a"/>
    <w:rsid w:val="00947B1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1">
    <w:name w:val="Указатель2"/>
    <w:basedOn w:val="a"/>
    <w:rsid w:val="00947B10"/>
    <w:pPr>
      <w:suppressLineNumbers/>
    </w:pPr>
    <w:rPr>
      <w:rFonts w:cs="Mangal"/>
    </w:rPr>
  </w:style>
  <w:style w:type="paragraph" w:customStyle="1" w:styleId="10">
    <w:name w:val="Название1"/>
    <w:basedOn w:val="a"/>
    <w:rsid w:val="00947B1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rsid w:val="00947B10"/>
    <w:pPr>
      <w:suppressLineNumbers/>
    </w:pPr>
    <w:rPr>
      <w:rFonts w:cs="Mangal"/>
    </w:rPr>
  </w:style>
  <w:style w:type="paragraph" w:customStyle="1" w:styleId="12">
    <w:name w:val="Верхний колонтитул1"/>
    <w:basedOn w:val="a"/>
    <w:rsid w:val="00947B10"/>
    <w:pPr>
      <w:tabs>
        <w:tab w:val="center" w:pos="4153"/>
        <w:tab w:val="right" w:pos="8306"/>
      </w:tabs>
    </w:pPr>
  </w:style>
  <w:style w:type="paragraph" w:customStyle="1" w:styleId="13">
    <w:name w:val="Нижний колонтитул1"/>
    <w:basedOn w:val="a"/>
    <w:rsid w:val="00947B10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947B10"/>
    <w:pPr>
      <w:widowControl w:val="0"/>
      <w:suppressAutoHyphens/>
      <w:autoSpaceDE w:val="0"/>
      <w:ind w:right="19772" w:firstLine="540"/>
      <w:jc w:val="both"/>
    </w:pPr>
    <w:rPr>
      <w:rFonts w:ascii="Courier New" w:eastAsia="Courier New" w:hAnsi="Courier New" w:cs="Courier New"/>
      <w:kern w:val="1"/>
      <w:lang w:eastAsia="ar-SA"/>
    </w:rPr>
  </w:style>
  <w:style w:type="paragraph" w:customStyle="1" w:styleId="ConsNonformat">
    <w:name w:val="ConsNonformat"/>
    <w:rsid w:val="00947B10"/>
    <w:pPr>
      <w:widowControl w:val="0"/>
      <w:suppressAutoHyphens/>
      <w:autoSpaceDE w:val="0"/>
      <w:jc w:val="both"/>
    </w:pPr>
    <w:rPr>
      <w:rFonts w:ascii="Courier New" w:eastAsia="Courier New" w:hAnsi="Courier New" w:cs="Courier New"/>
      <w:kern w:val="1"/>
      <w:lang w:eastAsia="ar-SA"/>
    </w:rPr>
  </w:style>
  <w:style w:type="paragraph" w:styleId="a6">
    <w:name w:val="header"/>
    <w:basedOn w:val="a"/>
    <w:rsid w:val="00947B10"/>
    <w:pPr>
      <w:suppressLineNumbers/>
      <w:tabs>
        <w:tab w:val="center" w:pos="7853"/>
        <w:tab w:val="right" w:pos="15706"/>
      </w:tabs>
    </w:pPr>
  </w:style>
  <w:style w:type="paragraph" w:customStyle="1" w:styleId="a7">
    <w:name w:val="Содержимое таблицы"/>
    <w:basedOn w:val="a"/>
    <w:rsid w:val="00947B10"/>
    <w:pPr>
      <w:suppressLineNumbers/>
    </w:pPr>
  </w:style>
  <w:style w:type="paragraph" w:customStyle="1" w:styleId="a8">
    <w:name w:val="Заголовок таблицы"/>
    <w:basedOn w:val="a7"/>
    <w:rsid w:val="00947B10"/>
    <w:pPr>
      <w:jc w:val="center"/>
    </w:pPr>
    <w:rPr>
      <w:b/>
      <w:bCs/>
    </w:rPr>
  </w:style>
  <w:style w:type="paragraph" w:styleId="a9">
    <w:name w:val="footer"/>
    <w:basedOn w:val="a"/>
    <w:rsid w:val="00947B10"/>
    <w:pPr>
      <w:suppressLineNumbers/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B10"/>
    <w:pPr>
      <w:widowControl w:val="0"/>
      <w:suppressAutoHyphens/>
      <w:autoSpaceDE w:val="0"/>
    </w:pPr>
    <w:rPr>
      <w:kern w:val="1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947B10"/>
  </w:style>
  <w:style w:type="character" w:customStyle="1" w:styleId="1">
    <w:name w:val="Основной шрифт абзаца1"/>
    <w:rsid w:val="00947B10"/>
  </w:style>
  <w:style w:type="character" w:customStyle="1" w:styleId="WW8Num1z0">
    <w:name w:val="WW8Num1z0"/>
    <w:rsid w:val="00947B10"/>
    <w:rPr>
      <w:rFonts w:cs="Times New Roman"/>
    </w:rPr>
  </w:style>
  <w:style w:type="character" w:customStyle="1" w:styleId="WW-Absatz-Standardschriftart">
    <w:name w:val="WW-Absatz-Standardschriftart"/>
    <w:rsid w:val="00947B10"/>
  </w:style>
  <w:style w:type="character" w:customStyle="1" w:styleId="RTFNum21">
    <w:name w:val="RTF_Num 2 1"/>
    <w:rsid w:val="00947B10"/>
    <w:rPr>
      <w:rFonts w:cs="Times New Roman"/>
    </w:rPr>
  </w:style>
  <w:style w:type="character" w:customStyle="1" w:styleId="RTFNum31">
    <w:name w:val="RTF_Num 3 1"/>
    <w:rsid w:val="00947B10"/>
    <w:rPr>
      <w:rFonts w:cs="Times New Roman"/>
    </w:rPr>
  </w:style>
  <w:style w:type="character" w:customStyle="1" w:styleId="2">
    <w:name w:val="Основной шрифт абзаца2"/>
    <w:rsid w:val="00947B10"/>
  </w:style>
  <w:style w:type="paragraph" w:customStyle="1" w:styleId="a3">
    <w:name w:val="Заголовок"/>
    <w:basedOn w:val="a"/>
    <w:next w:val="a4"/>
    <w:rsid w:val="00947B1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4">
    <w:name w:val="Body Text"/>
    <w:basedOn w:val="a"/>
    <w:rsid w:val="00947B10"/>
    <w:pPr>
      <w:spacing w:after="120"/>
    </w:pPr>
  </w:style>
  <w:style w:type="paragraph" w:styleId="a5">
    <w:name w:val="List"/>
    <w:basedOn w:val="a4"/>
    <w:rsid w:val="00947B10"/>
    <w:rPr>
      <w:rFonts w:cs="Mangal"/>
    </w:rPr>
  </w:style>
  <w:style w:type="paragraph" w:customStyle="1" w:styleId="20">
    <w:name w:val="Название2"/>
    <w:basedOn w:val="a"/>
    <w:rsid w:val="00947B1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1">
    <w:name w:val="Указатель2"/>
    <w:basedOn w:val="a"/>
    <w:rsid w:val="00947B10"/>
    <w:pPr>
      <w:suppressLineNumbers/>
    </w:pPr>
    <w:rPr>
      <w:rFonts w:cs="Mangal"/>
    </w:rPr>
  </w:style>
  <w:style w:type="paragraph" w:customStyle="1" w:styleId="10">
    <w:name w:val="Название1"/>
    <w:basedOn w:val="a"/>
    <w:rsid w:val="00947B1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rsid w:val="00947B10"/>
    <w:pPr>
      <w:suppressLineNumbers/>
    </w:pPr>
    <w:rPr>
      <w:rFonts w:cs="Mangal"/>
    </w:rPr>
  </w:style>
  <w:style w:type="paragraph" w:customStyle="1" w:styleId="12">
    <w:name w:val="Верхний колонтитул1"/>
    <w:basedOn w:val="a"/>
    <w:rsid w:val="00947B10"/>
    <w:pPr>
      <w:tabs>
        <w:tab w:val="center" w:pos="4153"/>
        <w:tab w:val="right" w:pos="8306"/>
      </w:tabs>
    </w:pPr>
  </w:style>
  <w:style w:type="paragraph" w:customStyle="1" w:styleId="13">
    <w:name w:val="Нижний колонтитул1"/>
    <w:basedOn w:val="a"/>
    <w:rsid w:val="00947B10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947B10"/>
    <w:pPr>
      <w:widowControl w:val="0"/>
      <w:suppressAutoHyphens/>
      <w:autoSpaceDE w:val="0"/>
      <w:ind w:right="19772" w:firstLine="540"/>
      <w:jc w:val="both"/>
    </w:pPr>
    <w:rPr>
      <w:rFonts w:ascii="Courier New" w:eastAsia="Courier New" w:hAnsi="Courier New" w:cs="Courier New"/>
      <w:kern w:val="1"/>
      <w:lang w:eastAsia="ar-SA"/>
    </w:rPr>
  </w:style>
  <w:style w:type="paragraph" w:customStyle="1" w:styleId="ConsNonformat">
    <w:name w:val="ConsNonformat"/>
    <w:rsid w:val="00947B10"/>
    <w:pPr>
      <w:widowControl w:val="0"/>
      <w:suppressAutoHyphens/>
      <w:autoSpaceDE w:val="0"/>
      <w:jc w:val="both"/>
    </w:pPr>
    <w:rPr>
      <w:rFonts w:ascii="Courier New" w:eastAsia="Courier New" w:hAnsi="Courier New" w:cs="Courier New"/>
      <w:kern w:val="1"/>
      <w:lang w:eastAsia="ar-SA"/>
    </w:rPr>
  </w:style>
  <w:style w:type="paragraph" w:styleId="a6">
    <w:name w:val="header"/>
    <w:basedOn w:val="a"/>
    <w:rsid w:val="00947B10"/>
    <w:pPr>
      <w:suppressLineNumbers/>
      <w:tabs>
        <w:tab w:val="center" w:pos="7853"/>
        <w:tab w:val="right" w:pos="15706"/>
      </w:tabs>
    </w:pPr>
  </w:style>
  <w:style w:type="paragraph" w:customStyle="1" w:styleId="a7">
    <w:name w:val="Содержимое таблицы"/>
    <w:basedOn w:val="a"/>
    <w:rsid w:val="00947B10"/>
    <w:pPr>
      <w:suppressLineNumbers/>
    </w:pPr>
  </w:style>
  <w:style w:type="paragraph" w:customStyle="1" w:styleId="a8">
    <w:name w:val="Заголовок таблицы"/>
    <w:basedOn w:val="a7"/>
    <w:rsid w:val="00947B10"/>
    <w:pPr>
      <w:jc w:val="center"/>
    </w:pPr>
    <w:rPr>
      <w:b/>
      <w:bCs/>
    </w:rPr>
  </w:style>
  <w:style w:type="paragraph" w:styleId="a9">
    <w:name w:val="footer"/>
    <w:basedOn w:val="a"/>
    <w:rsid w:val="00947B10"/>
    <w:pPr>
      <w:suppressLineNumbers/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840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8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590</Words>
  <Characters>3368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Ôîðìà 9ä-1</vt:lpstr>
    </vt:vector>
  </TitlesOfParts>
  <Company>DME</Company>
  <LinksUpToDate>false</LinksUpToDate>
  <CharactersWithSpaces>3951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Ôîðìà 9ä-1</dc:title>
  <dc:creator>ÊîíñóëüòàíòÏëþñ</dc:creator>
  <cp:lastModifiedBy>Сидорова Вероника Андреевна</cp:lastModifiedBy>
  <cp:revision>2</cp:revision>
  <cp:lastPrinted>2011-07-18T10:02:00Z</cp:lastPrinted>
  <dcterms:created xsi:type="dcterms:W3CDTF">2018-10-22T16:36:00Z</dcterms:created>
  <dcterms:modified xsi:type="dcterms:W3CDTF">2018-10-22T16:36:00Z</dcterms:modified>
</cp:coreProperties>
</file>